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Pr="000870E2" w:rsidRDefault="00BF311A" w:rsidP="000870E2">
      <w:pPr>
        <w:wordWrap w:val="0"/>
        <w:rPr>
          <w:rFonts w:ascii="ＭＳ 明朝"/>
          <w:sz w:val="22"/>
        </w:rPr>
      </w:pPr>
      <w:r w:rsidRPr="000870E2">
        <w:rPr>
          <w:rFonts w:ascii="ＭＳ 明朝" w:hAnsi="ＭＳ 明朝" w:hint="eastAsia"/>
          <w:sz w:val="22"/>
        </w:rPr>
        <w:t>様式</w:t>
      </w:r>
      <w:r w:rsidR="003A0DA4" w:rsidRPr="000870E2">
        <w:rPr>
          <w:rFonts w:ascii="ＭＳ 明朝" w:hAnsi="ＭＳ 明朝" w:hint="eastAsia"/>
          <w:sz w:val="22"/>
        </w:rPr>
        <w:t>第２４号（第１７条関係）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>消防活動上支障を生ずる物質の貯蔵・取扱届出書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78"/>
        <w:gridCol w:w="1074"/>
        <w:gridCol w:w="158"/>
        <w:gridCol w:w="1785"/>
        <w:gridCol w:w="2310"/>
      </w:tblGrid>
      <w:tr w:rsidR="003A0DA4" w:rsidRPr="003358F6" w:rsidTr="00031A3F">
        <w:trPr>
          <w:trHeight w:val="2770"/>
        </w:trPr>
        <w:tc>
          <w:tcPr>
            <w:tcW w:w="8505" w:type="dxa"/>
            <w:gridSpan w:val="6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315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　</w:t>
            </w:r>
            <w:r w:rsidRPr="003358F6">
              <w:rPr>
                <w:rFonts w:hint="eastAsia"/>
                <w:spacing w:val="60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pacing w:val="105"/>
                <w:sz w:val="22"/>
                <w:szCs w:val="22"/>
              </w:rPr>
              <w:t xml:space="preserve"> 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　　</w:t>
            </w:r>
            <w:r w:rsidR="009523D7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3358F6">
              <w:rPr>
                <w:rFonts w:hint="eastAsia"/>
                <w:sz w:val="22"/>
                <w:szCs w:val="22"/>
              </w:rPr>
              <w:t>話　　　　　　　　　）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貯蔵又は取扱場所</w:t>
            </w:r>
          </w:p>
        </w:tc>
        <w:tc>
          <w:tcPr>
            <w:tcW w:w="1078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327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27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）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品名及び最大数量</w:t>
            </w:r>
          </w:p>
        </w:tc>
        <w:tc>
          <w:tcPr>
            <w:tcW w:w="2310" w:type="dxa"/>
            <w:gridSpan w:val="3"/>
            <w:vAlign w:val="center"/>
          </w:tcPr>
          <w:p w:rsidR="003A0DA4" w:rsidRPr="003358F6" w:rsidRDefault="009E324E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　　　　名</w:t>
            </w:r>
          </w:p>
        </w:tc>
        <w:tc>
          <w:tcPr>
            <w:tcW w:w="178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最大貯蔵数量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１日最大取扱数量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貯蔵又は取扱方法の概要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貯蔵又は取扱場所の位置構造及び設備の概要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A0DA4" w:rsidRPr="003358F6" w:rsidTr="00031A3F">
        <w:trPr>
          <w:trHeight w:val="4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貯蔵又は取扱いの開始予定期日又は期間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4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400"/>
        </w:trPr>
        <w:tc>
          <w:tcPr>
            <w:tcW w:w="4252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A0DA4" w:rsidRPr="003358F6" w:rsidTr="00031A3F">
        <w:trPr>
          <w:trHeight w:val="2328"/>
        </w:trPr>
        <w:tc>
          <w:tcPr>
            <w:tcW w:w="4252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pacing w:before="120" w:line="28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28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70138B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28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</w:t>
      </w:r>
      <w:r w:rsidRPr="003358F6">
        <w:rPr>
          <w:sz w:val="22"/>
          <w:szCs w:val="22"/>
        </w:rPr>
        <w:t xml:space="preserve">  </w:t>
      </w:r>
      <w:r w:rsidRPr="003358F6">
        <w:rPr>
          <w:rFonts w:hint="eastAsia"/>
          <w:sz w:val="22"/>
          <w:szCs w:val="22"/>
        </w:rPr>
        <w:t>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28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※印の欄は、記入しないでください。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28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貯蔵又は取扱いの場所の見取図を添付してください。</w:t>
      </w:r>
    </w:p>
    <w:sectPr w:rsidR="003A0DA4" w:rsidRPr="003358F6" w:rsidSect="000B1CD3">
      <w:pgSz w:w="11907" w:h="16840" w:code="9"/>
      <w:pgMar w:top="851" w:right="1701" w:bottom="85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870E2"/>
    <w:rsid w:val="000921A3"/>
    <w:rsid w:val="000B1CD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1EF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138B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523D7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E324E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11048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64EA3"/>
  <w14:defaultImageDpi w14:val="0"/>
  <w15:docId w15:val="{D6C04868-B2F5-47E6-B0CC-59DAA43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2CEB-635C-44BD-A05F-115BAA4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草加市役所</cp:lastModifiedBy>
  <cp:revision>3</cp:revision>
  <cp:lastPrinted>2016-04-06T06:55:00Z</cp:lastPrinted>
  <dcterms:created xsi:type="dcterms:W3CDTF">2022-02-16T01:41:00Z</dcterms:created>
  <dcterms:modified xsi:type="dcterms:W3CDTF">2022-03-01T08:17:00Z</dcterms:modified>
</cp:coreProperties>
</file>